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E8" w:rsidRDefault="0091296A" w:rsidP="0091296A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Style w:val="a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536CC" wp14:editId="426405AD">
            <wp:simplePos x="0" y="0"/>
            <wp:positionH relativeFrom="margin">
              <wp:posOffset>-495300</wp:posOffset>
            </wp:positionH>
            <wp:positionV relativeFrom="margin">
              <wp:posOffset>-19050</wp:posOffset>
            </wp:positionV>
            <wp:extent cx="1653540" cy="1169105"/>
            <wp:effectExtent l="0" t="0" r="3810" b="0"/>
            <wp:wrapSquare wrapText="bothSides"/>
            <wp:docPr id="1" name="Рисунок 1" descr="https://ds166.detsad.tver.ru/wp-content/uploads/sites/80/2016/12/%D0%BB%D0%BE%D0%B3%D0%BE%D0%BF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166.detsad.tver.ru/wp-content/uploads/sites/80/2016/12/%D0%BB%D0%BE%D0%B3%D0%BE%D0%BF%D0%B5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6EE8" w:rsidRPr="00C924CA">
        <w:rPr>
          <w:rStyle w:val="a4"/>
          <w:sz w:val="28"/>
          <w:szCs w:val="28"/>
        </w:rPr>
        <w:t xml:space="preserve">Консультация </w:t>
      </w:r>
      <w:r w:rsidR="00C924CA" w:rsidRPr="00C924CA">
        <w:rPr>
          <w:rStyle w:val="a4"/>
          <w:sz w:val="28"/>
          <w:szCs w:val="28"/>
        </w:rPr>
        <w:t xml:space="preserve">учителя – логопеда </w:t>
      </w:r>
      <w:r w:rsidR="00A26EE8" w:rsidRPr="00C924CA">
        <w:rPr>
          <w:rStyle w:val="a4"/>
          <w:sz w:val="28"/>
          <w:szCs w:val="28"/>
        </w:rPr>
        <w:t>для родителей</w:t>
      </w:r>
    </w:p>
    <w:p w:rsidR="00C924CA" w:rsidRPr="00C924CA" w:rsidRDefault="00C924CA" w:rsidP="0091296A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Style w:val="a4"/>
          <w:sz w:val="28"/>
          <w:szCs w:val="28"/>
        </w:rPr>
      </w:pPr>
    </w:p>
    <w:p w:rsidR="00A26EE8" w:rsidRDefault="00C924CA" w:rsidP="0091296A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sz w:val="28"/>
          <w:szCs w:val="28"/>
        </w:rPr>
      </w:pPr>
      <w:r w:rsidRPr="00C924CA">
        <w:rPr>
          <w:rStyle w:val="a4"/>
          <w:sz w:val="28"/>
          <w:szCs w:val="28"/>
        </w:rPr>
        <w:t>«</w:t>
      </w:r>
      <w:r w:rsidRPr="00C924CA">
        <w:rPr>
          <w:b/>
          <w:bCs/>
          <w:sz w:val="28"/>
          <w:szCs w:val="28"/>
        </w:rPr>
        <w:t>РАЗВИВАЕМ СЛОВАРНЫЙ ЗАПАС ДОШКОЛЬНИКА»</w:t>
      </w:r>
    </w:p>
    <w:p w:rsidR="00C924CA" w:rsidRPr="00C924CA" w:rsidRDefault="00C924CA" w:rsidP="00C924CA">
      <w:pPr>
        <w:pStyle w:val="c8"/>
        <w:shd w:val="clear" w:color="auto" w:fill="FFFFFF"/>
        <w:spacing w:before="0" w:beforeAutospacing="0" w:after="0" w:afterAutospacing="0"/>
        <w:ind w:firstLine="568"/>
        <w:rPr>
          <w:sz w:val="28"/>
          <w:szCs w:val="28"/>
        </w:rPr>
      </w:pPr>
    </w:p>
    <w:p w:rsidR="00A26EE8" w:rsidRPr="00C924CA" w:rsidRDefault="00C924CA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A26EE8" w:rsidRPr="00C92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 из существенных показателей гармоничного развития ребёнка является его словарный запас – тот объём слов, которым он пользуется в процессе общения и обучения.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– период быстрого обогащения словаря. Его рост напрямую зависит от условий жизни и воспитания. Первые осмысленные слова появляются у ребенка к концу первого года жизни. После полутора лет обогащение активного словаря происходит быстрыми темпами, и к концу второго года жизни он составляет 300 – 400 слов, к трем годам может достигать 1500 слов. Третий год жизни – период наибольшего увеличения активного словарного запаса. К четырем годам количество слов доходит до 1900, в пять лет – до 2000 – 2500, а в 6 – 7 лет до 3500 – 4000 слов.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 </w:t>
      </w: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словарный запас ребёнка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разделить на две большие части – это активный словарь ребёнка и пассивный словарь ребёнка.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словарный запас ребёнка – это те слова, которые ребёнок не только понимает, но и использует в своей речи регулярно.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словарь ребёнка – это те слова, значение которых ребёнок понимает, но не применяет эти слова в своей повседневной речи.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бывает так, что дети знают слово, но не использует его в своей речи. Это связано с тем, что они не совсем чётко представляют себе значения этих слов и сферу их употребления. Поэтому важно отслеживать наличие «мёртвых» слов в лексиконе дошкольника и «переводить» их из пассивного словаря в активный.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этого необходимо: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Объяснить значение «мёртвого</w:t>
      </w:r>
      <w:r w:rsidR="00C924CA"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 слова, проговорить его чётко </w:t>
      </w: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раз</w:t>
      </w:r>
      <w:r w:rsidRPr="00C9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вы активизируете не только слуховой механизм восприятия информации, но и мускульно-двигательный, то есть, произношение слова закрепится в памяти речевого аппарата произносящего его человека.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Чаще употреблять слово в нужной ситуации.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Желательно также подобрать строчки литературных произведений, в которых это слово употребляется и его значение легко понять из контекста.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антонимичные значения для толкования смысла нового слова. Некоторым детям легче запомнить информацию, отталкиваясь «от противного», то есть от противоположного значения слова.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Развиваем словарный запас дошкольника:</w:t>
      </w:r>
    </w:p>
    <w:p w:rsidR="00C924CA" w:rsidRPr="00C924CA" w:rsidRDefault="00C924CA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читаем с ребёнком.</w:t>
      </w:r>
    </w:p>
    <w:p w:rsidR="00A26EE8" w:rsidRPr="00C924CA" w:rsidRDefault="00C924CA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</w:t>
      </w:r>
      <w:r w:rsidR="00A26EE8"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дошкольнику, обязательно обращайте внимание на следующие моменты:</w:t>
      </w:r>
    </w:p>
    <w:p w:rsidR="00A26EE8" w:rsidRPr="00C924CA" w:rsidRDefault="00A26EE8" w:rsidP="00C924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и ясно произносите слова, соблюдая правильную постановку ударений и артикуляцию;</w:t>
      </w:r>
    </w:p>
    <w:p w:rsidR="00A26EE8" w:rsidRPr="00C924CA" w:rsidRDefault="00A26EE8" w:rsidP="00C924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поясняйте значения незнакомых слов, встречающихся в тексте, обращайте внимание на их произношение, в случае необходимости, на следующий день повторите новые слова, попросив ребёнка пояснить их значения.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Чтение книг обеспечит полноценное развитие словарного запаса детей дошкольного возраста, и очень важно, чтобы дети полюбили </w:t>
      </w:r>
      <w:bookmarkStart w:id="0" w:name="_GoBack"/>
      <w:bookmarkEnd w:id="0"/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читать книги.</w:t>
      </w:r>
    </w:p>
    <w:p w:rsidR="00A26EE8" w:rsidRDefault="0006442D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26EE8" w:rsidRPr="00C924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Привив у ребёнка любовь к чтению,</w:t>
        </w:r>
      </w:hyperlink>
      <w:r w:rsidR="00A26EE8"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не только обеспечите качественный источник пополнения его словарного запаса, но и поспособствуете развитию навыков грамотного письма.</w:t>
      </w:r>
    </w:p>
    <w:p w:rsidR="00C924CA" w:rsidRPr="00C924CA" w:rsidRDefault="00C924CA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E8" w:rsidRDefault="00575561" w:rsidP="0057556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И ЗАДАНИЯ ДЛЯ РАСШИРЕНИЯ СЛОВАРНОГО ЗАПАСА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5561" w:rsidRPr="00C924CA" w:rsidRDefault="00575561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"Обобщающие слова".</w:t>
      </w:r>
    </w:p>
    <w:p w:rsidR="00A26EE8" w:rsidRPr="00C924CA" w:rsidRDefault="00C924CA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EE8"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назвать фрукты..., мебель..., птиц..., овощи..., одежду...</w:t>
      </w:r>
    </w:p>
    <w:p w:rsidR="00A26EE8" w:rsidRPr="00C924CA" w:rsidRDefault="00C924CA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EE8"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назвать одним словом: например, сосна, береза, клен - это...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"Четвертый лишний".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назвать, что лишнее, и объяснить почему. Например, ваза - роза - нарцисс - гвоздика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"Посчитай".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Считаем все, что можно посчитать. Например, одно яблоко, два яблока, три яблока, четыре яблока, пять яблок. Можно добавить прилагательное: одно красное яблоко, два красных яблока... пять красных яблок и т.д.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"Скажи наоборот".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называет какое-либо слово, а ребенок подбирает "слово наоборот".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Существительные: смех - ..., лето - ..., день - ..., холод - ..., север - ... и т.п.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Глаголы: пришел - ..., нырнул - ...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Прилагательные: широкий - ..., маленький - ..., богатый - ... и т.п.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Наречия: далеко - ..., высоко - ...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"Подбери слово".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предлагается подобрать слово на какой-либо звук, сначала - любые слова, а потом - по лексической теме, н-р: "назови фрукт, название которого начинается со звука А" (апельсин, абрикос, ананас...)</w:t>
      </w:r>
    </w:p>
    <w:p w:rsidR="00575561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"Большой - маленький".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Ребенку предлагается назвать </w:t>
      </w:r>
      <w:r w:rsid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ласково, н-р, ложка - ложечка, 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- стульчик и т.д.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"Отгадай загадку".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Загадки учат детей образно мыслить. Предлагайте детям отгадывать их как можно чаще.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"Назови, какой...".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прилагательных. Н-р, сок сделан из яблок, значит он яблочный, варенье из яблок - яблочное и т.д.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"Расскажи стихотворение"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Заучивайте с детьми стихотворения, они развивают память и мышление.</w:t>
      </w:r>
    </w:p>
    <w:p w:rsidR="00A26EE8" w:rsidRPr="00C924CA" w:rsidRDefault="00A26EE8" w:rsidP="00C92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Скороговорки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необходимы для развития четкой артикуляции и дикции.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Заданий, позволяющих эффективно пополнять и развивать словарный запас дошкольников очень много, выбирайте из них те, выполнение которых доставят юным ученикам удовольствие. Например, подвижным детям </w:t>
      </w: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 предложить задания с мячом, флегматичным и наблюдательным – задания описательного характера, предполагающие анализ явлений, предметов и ситуаций.</w:t>
      </w:r>
    </w:p>
    <w:p w:rsidR="00A26EE8" w:rsidRPr="00C924CA" w:rsidRDefault="00A26EE8" w:rsidP="00C924C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 развитие словарного запаса детей дошкольного возраста позволит им легко овладевать навыками правильной связной речи, а также поспособствует в будущем гармоничному развитию их интеллекта и логического мышления.</w:t>
      </w:r>
    </w:p>
    <w:p w:rsidR="007D036B" w:rsidRPr="00C924CA" w:rsidRDefault="00935C85" w:rsidP="00C924C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758190</wp:posOffset>
            </wp:positionV>
            <wp:extent cx="5587253" cy="3726698"/>
            <wp:effectExtent l="0" t="0" r="0" b="7620"/>
            <wp:wrapNone/>
            <wp:docPr id="2" name="Рисунок 2" descr="https://nov.tukalinsklib.ru/files/2020/05/shutterstock_72666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ov.tukalinsklib.ru/files/2020/05/shutterstock_7266631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253" cy="37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36B" w:rsidRPr="00C924CA" w:rsidSect="0091296A">
      <w:pgSz w:w="11906" w:h="16838"/>
      <w:pgMar w:top="1134" w:right="850" w:bottom="1134" w:left="1701" w:header="708" w:footer="708" w:gutter="0"/>
      <w:pgBorders w:offsetFrom="page">
        <w:top w:val="flowersRoses" w:sz="14" w:space="24" w:color="auto"/>
        <w:left w:val="flowersRoses" w:sz="14" w:space="24" w:color="auto"/>
        <w:bottom w:val="flowersRoses" w:sz="14" w:space="24" w:color="auto"/>
        <w:right w:val="flowersRos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9B7"/>
    <w:multiLevelType w:val="multilevel"/>
    <w:tmpl w:val="E24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9B"/>
    <w:rsid w:val="001642F2"/>
    <w:rsid w:val="001D229B"/>
    <w:rsid w:val="00575561"/>
    <w:rsid w:val="007D036B"/>
    <w:rsid w:val="0091296A"/>
    <w:rsid w:val="00935C85"/>
    <w:rsid w:val="009611A3"/>
    <w:rsid w:val="00A26EE8"/>
    <w:rsid w:val="00C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CFFB"/>
  <w15:chartTrackingRefBased/>
  <w15:docId w15:val="{8042223F-3C6A-4654-8950-C91902B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36B"/>
    <w:rPr>
      <w:b/>
      <w:bCs/>
    </w:rPr>
  </w:style>
  <w:style w:type="paragraph" w:customStyle="1" w:styleId="c8">
    <w:name w:val="c8"/>
    <w:basedOn w:val="a"/>
    <w:rsid w:val="00A2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arypop.ru/shkola/zainteresovat-rebenka-chteniem-knig.html&amp;sa=D&amp;ust=1551200636863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2021-10-10T15:51:00Z</dcterms:created>
  <dcterms:modified xsi:type="dcterms:W3CDTF">2021-10-11T06:18:00Z</dcterms:modified>
</cp:coreProperties>
</file>