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02" w:rsidRDefault="00272DEA" w:rsidP="00272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-177165</wp:posOffset>
            </wp:positionV>
            <wp:extent cx="1562100" cy="1103630"/>
            <wp:effectExtent l="0" t="0" r="0" b="1270"/>
            <wp:wrapSquare wrapText="bothSides"/>
            <wp:docPr id="3" name="Рисунок 3" descr="https://ds166.detsad.tver.ru/wp-content/uploads/sites/80/2016/12/%D0%BB%D0%BE%D0%B3%D0%BE%D0%BF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166.detsad.tver.ru/wp-content/uploads/sites/80/2016/12/%D0%BB%D0%BE%D0%B3%D0%BE%D0%BF%D0%B5%D0%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202">
        <w:rPr>
          <w:rFonts w:ascii="Times New Roman" w:hAnsi="Times New Roman" w:cs="Times New Roman"/>
          <w:b/>
          <w:sz w:val="28"/>
          <w:szCs w:val="28"/>
        </w:rPr>
        <w:t>Консультация учителя – логопеда для родителей</w:t>
      </w:r>
    </w:p>
    <w:p w:rsidR="00272DEA" w:rsidRDefault="00272DEA" w:rsidP="00272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27" w:rsidRDefault="00272DEA" w:rsidP="00272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«РЕЧЬ РОДИТЕЛЕЙ – ОБРАЗЕЦ ДЛЯ РЕБЁНКА»</w:t>
      </w:r>
    </w:p>
    <w:p w:rsidR="00272DEA" w:rsidRDefault="00272DEA" w:rsidP="00272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Любой родитель хочет видеть своего ребёнка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Чёткая, грамотная речь пригодится в любой сфере деятельности. </w:t>
      </w:r>
    </w:p>
    <w:p w:rsidR="00D92D27" w:rsidRDefault="00704202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D27">
        <w:rPr>
          <w:rFonts w:ascii="Times New Roman" w:hAnsi="Times New Roman" w:cs="Times New Roman"/>
          <w:sz w:val="28"/>
          <w:szCs w:val="28"/>
        </w:rPr>
        <w:t xml:space="preserve">Очень большое значение для развития речи ребёнка имеет речевая среда, в которой он растёт. Ребёнок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</w:t>
      </w:r>
      <w:r>
        <w:rPr>
          <w:rFonts w:ascii="Times New Roman" w:hAnsi="Times New Roman" w:cs="Times New Roman"/>
          <w:sz w:val="28"/>
          <w:szCs w:val="28"/>
        </w:rPr>
        <w:t>их речи, старается копировать ее</w:t>
      </w:r>
      <w:r w:rsidR="00D92D27">
        <w:rPr>
          <w:rFonts w:ascii="Times New Roman" w:hAnsi="Times New Roman" w:cs="Times New Roman"/>
          <w:sz w:val="28"/>
          <w:szCs w:val="28"/>
        </w:rPr>
        <w:t xml:space="preserve">, постепенно приближаясь к образцу.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Хотелось бы рассказать родителям о некоторых ошибках, которые допускают некоторые из них, общаясь с малышами.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Есть такие родители-«молчуны»,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своём развитии, поскольку у ребёнка есть возможность подражать только молчанию. Вот малыш и молчит. Молчать в таких условиях будет даже ребёнок с нормально развитым речевым аппаратом. Ну, а если у ребёнка имеются какие-нибудь нарушения в центральном или периферическом отделах речевого аппарата, то ему будет очень сложно начать говорить.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этого нужно сделать вывод, что с ребёнком и в его присутствии нужно разговаривать обязательно. С самых первых дней его жизни необходимо разговаривать с ребёнком. Речь должна быть эмоциональной, ласковой, сопровождаться улыбкой. Эмоциональный контакт с малышом способствует его полноценному развитию.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Часто мы наблюдаем родителей, которые, не имея речевых недостатков, говорят быстро, невыразительно, нечётко проговаривают окончания. Таким же образом они разговаривают с малышом, отвечают на заданные ребёнком вопросы.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этой ситуации ребёнок также лишён полноценного образца для подражания. Это также может привести его к возникновению речевых проблем.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малыш не перенял от вас подобную манеру речи, старайтесь в его присутствии говорить неторопливо, чётко проговаривая окончания слов.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речевому развитию не уделяют достаточного внимания. В таких случаях речь ребёнка к моменту поступления в школу часто оказывается недостаточно развитой.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Довольно часто взрослые, умиляясь и подражая детской речи, начинают «сюсюкать» с детьми, т.е. воспроизводят все недочёты детской речи. Это также является одним из видов неблагоприятного воздействия на речь ребёнка. Последствия такого поведения со стороны взрослых будут негативными: у малыша будет отсутствовать стимул для совершенствования своей речи.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Хотелось бы донести до родителей, насколько важно правильно разговаривать с малышом. Ведь из-за того, что ребёнок находится в условиях неблагоприятной речевой среды, дефекты речи могут появиться даже у детей с нормально развитым речевым аппаратом. Если у ребёнка есть какие-нибудь отклонения в речевом аппарате, то последствия могут быть очень серьёзными. </w:t>
      </w:r>
    </w:p>
    <w:p w:rsidR="00D92D27" w:rsidRDefault="00D92D27" w:rsidP="007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ребёнка все будет хорошо.</w:t>
      </w:r>
    </w:p>
    <w:p w:rsidR="00D92D27" w:rsidRDefault="00D92D27" w:rsidP="00D92D27">
      <w:pPr>
        <w:rPr>
          <w:rFonts w:ascii="Times New Roman" w:hAnsi="Times New Roman" w:cs="Times New Roman"/>
          <w:sz w:val="28"/>
          <w:szCs w:val="28"/>
        </w:rPr>
      </w:pPr>
    </w:p>
    <w:p w:rsidR="00D92D27" w:rsidRDefault="00704202" w:rsidP="00D92D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CDD50B" wp14:editId="1372CE55">
            <wp:simplePos x="0" y="0"/>
            <wp:positionH relativeFrom="page">
              <wp:posOffset>1198880</wp:posOffset>
            </wp:positionH>
            <wp:positionV relativeFrom="paragraph">
              <wp:posOffset>114300</wp:posOffset>
            </wp:positionV>
            <wp:extent cx="5327015" cy="3995262"/>
            <wp:effectExtent l="0" t="0" r="6985" b="5715"/>
            <wp:wrapNone/>
            <wp:docPr id="1" name="Рисунок 1" descr="https://info67.ru/uploads/posts/2021-07/1626088712_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67.ru/uploads/posts/2021-07/1626088712_1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399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27" w:rsidRDefault="00D92D27" w:rsidP="00D92D27">
      <w:pPr>
        <w:rPr>
          <w:rFonts w:ascii="Times New Roman" w:hAnsi="Times New Roman" w:cs="Times New Roman"/>
          <w:sz w:val="28"/>
          <w:szCs w:val="28"/>
        </w:rPr>
      </w:pPr>
    </w:p>
    <w:p w:rsidR="00D92D27" w:rsidRDefault="00D92D27" w:rsidP="00D92D27">
      <w:pPr>
        <w:rPr>
          <w:rFonts w:ascii="Times New Roman" w:hAnsi="Times New Roman" w:cs="Times New Roman"/>
          <w:sz w:val="28"/>
          <w:szCs w:val="28"/>
        </w:rPr>
      </w:pPr>
    </w:p>
    <w:p w:rsidR="00D92D27" w:rsidRDefault="00D92D27" w:rsidP="00D92D27">
      <w:pPr>
        <w:rPr>
          <w:rFonts w:ascii="Times New Roman" w:hAnsi="Times New Roman" w:cs="Times New Roman"/>
          <w:sz w:val="28"/>
          <w:szCs w:val="28"/>
        </w:rPr>
      </w:pPr>
    </w:p>
    <w:p w:rsidR="00AB23AC" w:rsidRDefault="00AB23AC"/>
    <w:sectPr w:rsidR="00AB23AC" w:rsidSect="00704202">
      <w:pgSz w:w="11906" w:h="16838"/>
      <w:pgMar w:top="1134" w:right="850" w:bottom="1134" w:left="1701" w:header="708" w:footer="708" w:gutter="0"/>
      <w:pgBorders w:offsetFrom="page">
        <w:top w:val="flowersRoses" w:sz="10" w:space="24" w:color="auto"/>
        <w:left w:val="flowersRoses" w:sz="10" w:space="24" w:color="auto"/>
        <w:bottom w:val="flowersRoses" w:sz="10" w:space="24" w:color="auto"/>
        <w:right w:val="flowersRos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E5"/>
    <w:rsid w:val="00272DEA"/>
    <w:rsid w:val="00704202"/>
    <w:rsid w:val="00AB23AC"/>
    <w:rsid w:val="00D92D27"/>
    <w:rsid w:val="00DA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816B"/>
  <w15:chartTrackingRefBased/>
  <w15:docId w15:val="{54E53B91-0EB4-4731-9133-89FC822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3227</Characters>
  <Application>Microsoft Office Word</Application>
  <DocSecurity>0</DocSecurity>
  <Lines>26</Lines>
  <Paragraphs>7</Paragraphs>
  <ScaleCrop>false</ScaleCrop>
  <Company>diakov.net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2021-10-10T15:38:00Z</dcterms:created>
  <dcterms:modified xsi:type="dcterms:W3CDTF">2021-10-11T06:00:00Z</dcterms:modified>
</cp:coreProperties>
</file>