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52" w:rsidRPr="004A5052" w:rsidRDefault="00C61253" w:rsidP="004A5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02680" cy="907352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посещения мероприятий (тит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" t="4104" r="11044" b="6677"/>
                    <a:stretch/>
                  </pic:blipFill>
                  <pic:spPr bwMode="auto">
                    <a:xfrm>
                      <a:off x="0" y="0"/>
                      <a:ext cx="6207511" cy="9080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A5052" w:rsidRPr="004A5052" w:rsidRDefault="004A5052" w:rsidP="004A5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052" w:rsidRPr="004A5052" w:rsidRDefault="004A5052" w:rsidP="004A5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052" w:rsidRPr="004A5052" w:rsidRDefault="004A5052" w:rsidP="004A5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052" w:rsidRPr="004A5052" w:rsidRDefault="004A5052" w:rsidP="004A5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43A6" w:rsidRPr="004A5052" w:rsidRDefault="007E1C15" w:rsidP="004A5052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4A5052" w:rsidRPr="004A5052" w:rsidRDefault="004A5052" w:rsidP="004A5052">
      <w:pPr>
        <w:pStyle w:val="a8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3A6" w:rsidRPr="00545AF4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545AF4">
        <w:rPr>
          <w:rFonts w:ascii="Times New Roman" w:hAnsi="Times New Roman"/>
          <w:sz w:val="24"/>
          <w:szCs w:val="24"/>
        </w:rPr>
        <w:t>Правила посещения мероприятий, не предусмотренных учебным планом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5AF4">
        <w:rPr>
          <w:rFonts w:ascii="Times New Roman" w:hAnsi="Times New Roman"/>
          <w:sz w:val="24"/>
          <w:szCs w:val="24"/>
        </w:rPr>
        <w:t xml:space="preserve">Муниципального автономного дошкольного образовательного учреждения </w:t>
      </w:r>
      <w:r w:rsidR="00545AF4" w:rsidRPr="00545AF4">
        <w:rPr>
          <w:rFonts w:ascii="Times New Roman" w:hAnsi="Times New Roman"/>
          <w:sz w:val="24"/>
          <w:szCs w:val="24"/>
        </w:rPr>
        <w:t>д</w:t>
      </w:r>
      <w:r w:rsidRPr="00545AF4">
        <w:rPr>
          <w:rFonts w:ascii="Times New Roman" w:hAnsi="Times New Roman"/>
          <w:sz w:val="24"/>
          <w:szCs w:val="24"/>
        </w:rPr>
        <w:t xml:space="preserve">етский сад </w:t>
      </w:r>
      <w:r w:rsidR="00545AF4" w:rsidRPr="00545AF4">
        <w:rPr>
          <w:rFonts w:ascii="Times New Roman" w:hAnsi="Times New Roman"/>
          <w:sz w:val="24"/>
          <w:szCs w:val="24"/>
        </w:rPr>
        <w:t>№ 31 «Алёнушка» комбинированного вида города Ишимбай муниципального района Ишимбайский район Республики Башкортостан</w:t>
      </w:r>
      <w:r w:rsidRPr="00545AF4">
        <w:rPr>
          <w:rFonts w:ascii="Times New Roman" w:hAnsi="Times New Roman"/>
          <w:sz w:val="24"/>
          <w:szCs w:val="24"/>
        </w:rPr>
        <w:t xml:space="preserve"> (далее</w:t>
      </w:r>
      <w:r w:rsidR="007E1C15">
        <w:rPr>
          <w:rFonts w:ascii="Times New Roman" w:hAnsi="Times New Roman"/>
          <w:sz w:val="24"/>
          <w:szCs w:val="24"/>
        </w:rPr>
        <w:t xml:space="preserve"> по тексту </w:t>
      </w:r>
      <w:r w:rsidRPr="00545AF4">
        <w:rPr>
          <w:rFonts w:ascii="Times New Roman" w:hAnsi="Times New Roman"/>
          <w:sz w:val="24"/>
          <w:szCs w:val="24"/>
        </w:rPr>
        <w:t xml:space="preserve"> - </w:t>
      </w:r>
      <w:r w:rsidR="007E1C15">
        <w:rPr>
          <w:rFonts w:ascii="Times New Roman" w:hAnsi="Times New Roman"/>
          <w:sz w:val="24"/>
          <w:szCs w:val="24"/>
        </w:rPr>
        <w:t>Учреждение</w:t>
      </w:r>
      <w:r w:rsidRPr="00545AF4">
        <w:rPr>
          <w:rFonts w:ascii="Times New Roman" w:hAnsi="Times New Roman"/>
          <w:sz w:val="24"/>
          <w:szCs w:val="24"/>
        </w:rPr>
        <w:t xml:space="preserve">) 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 в соответствии с </w:t>
      </w:r>
      <w:hyperlink r:id="rId7" w:history="1">
        <w:r w:rsidR="00545AF4" w:rsidRPr="00545AF4">
          <w:rPr>
            <w:rFonts w:ascii="Times New Roman" w:eastAsia="Times New Roman" w:hAnsi="Times New Roman"/>
            <w:sz w:val="24"/>
            <w:szCs w:val="24"/>
            <w:lang w:eastAsia="ru-RU"/>
          </w:rPr>
          <w:t>ч</w:t>
        </w:r>
        <w:r w:rsidRPr="00545AF4">
          <w:rPr>
            <w:rFonts w:ascii="Times New Roman" w:eastAsia="Times New Roman" w:hAnsi="Times New Roman"/>
            <w:sz w:val="24"/>
            <w:szCs w:val="24"/>
            <w:lang w:eastAsia="ru-RU"/>
          </w:rPr>
          <w:t>асть 4</w:t>
        </w:r>
      </w:hyperlink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="00545AF4" w:rsidRPr="00545AF4">
        <w:rPr>
          <w:rFonts w:ascii="Times New Roman" w:eastAsia="Times New Roman" w:hAnsi="Times New Roman"/>
          <w:sz w:val="24"/>
          <w:szCs w:val="24"/>
          <w:lang w:eastAsia="ru-RU"/>
        </w:rPr>
        <w:t>атьи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34 Федерального закона от 29.12.2012 № 273-ФЗ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» с изменениями и дополнениями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643A6" w:rsidRPr="00545AF4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Настоящие Правила определяют общий порядок посещения воспитанниками  мероприятий, проводимых в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предусмотренных учебным планом</w:t>
      </w:r>
      <w:r w:rsidR="00E406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06F7" w:rsidRPr="00545AF4">
        <w:rPr>
          <w:rFonts w:ascii="Times New Roman" w:hAnsi="Times New Roman"/>
          <w:sz w:val="24"/>
          <w:szCs w:val="24"/>
        </w:rPr>
        <w:t>(далее</w:t>
      </w:r>
      <w:r w:rsidR="007E1C15">
        <w:rPr>
          <w:rFonts w:ascii="Times New Roman" w:hAnsi="Times New Roman"/>
          <w:sz w:val="24"/>
          <w:szCs w:val="24"/>
        </w:rPr>
        <w:t xml:space="preserve"> по тексту</w:t>
      </w:r>
      <w:r w:rsidR="00E406F7" w:rsidRPr="00545AF4">
        <w:rPr>
          <w:rFonts w:ascii="Times New Roman" w:hAnsi="Times New Roman"/>
          <w:sz w:val="24"/>
          <w:szCs w:val="24"/>
        </w:rPr>
        <w:t xml:space="preserve"> - </w:t>
      </w:r>
      <w:r w:rsidR="00E406F7">
        <w:rPr>
          <w:rFonts w:ascii="Times New Roman" w:hAnsi="Times New Roman"/>
          <w:sz w:val="24"/>
          <w:szCs w:val="24"/>
        </w:rPr>
        <w:t>Правила</w:t>
      </w:r>
      <w:r w:rsidR="00E406F7" w:rsidRPr="00545AF4">
        <w:rPr>
          <w:rFonts w:ascii="Times New Roman" w:hAnsi="Times New Roman"/>
          <w:sz w:val="24"/>
          <w:szCs w:val="24"/>
        </w:rPr>
        <w:t>)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>, а также права, обязанности и ответственность посетителей данных мероприятий.</w:t>
      </w:r>
    </w:p>
    <w:p w:rsidR="00F643A6" w:rsidRPr="00545AF4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proofErr w:type="gramStart"/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>К числу мероприятий, не предусмотренных учебным планом (далее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тексту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мероприятия), относятся: праздники, конкурсы, спортивные соревнования и т.п.</w:t>
      </w:r>
      <w:proofErr w:type="gramEnd"/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проведения этих мероприятий определяют ответственные за их проведение и (или)  старший воспитатель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43A6" w:rsidRPr="00545AF4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1.4. Мероприятия включаются в план работы по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Учреждению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текущий учебный год, который утверждается приказом заведующего.</w:t>
      </w:r>
    </w:p>
    <w:p w:rsidR="00F643A6" w:rsidRPr="00545AF4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1.5. В случае возникновения необходимости проведения мероприятий, не включенных своевременно в план работы по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Учреждению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следует получить письменное разрешение старшего воспитателя 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их проведение.</w:t>
      </w:r>
    </w:p>
    <w:p w:rsidR="00F643A6" w:rsidRPr="00545AF4" w:rsidRDefault="00545AF4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643A6"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этого инициаторам мероприятия необходимо письменно обратиться к старшему воспитателю 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F643A6"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менее чем за две календарные недели до предполагаемой даты его проведения.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5AF4" w:rsidRPr="00545AF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45AF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мероприятии обязательно присутствие воспитателей, чьи воспитанники принимают в нем участие, и (или) педагогических работников, назначенных на основании соответствующего приказа заведующего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Учреждением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5AF4" w:rsidRPr="004A505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. Правила являются обязательными для всех посетителей мероприятия. Принимая решение о посещении мероприятия, посетитель подтверждает свое согласие с настоящими Правилами.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5AF4" w:rsidRPr="004A505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Посещая мероприятие, посетитель тем самым выражает свое согласие принимать участие в возможной фото- и видеосъемке, теле и аудиозаписи со своим </w:t>
      </w:r>
      <w:r w:rsidR="00545AF4" w:rsidRPr="004A5052">
        <w:rPr>
          <w:rFonts w:ascii="Times New Roman" w:eastAsia="Times New Roman" w:hAnsi="Times New Roman"/>
          <w:sz w:val="24"/>
          <w:szCs w:val="24"/>
          <w:lang w:eastAsia="ru-RU"/>
        </w:rPr>
        <w:t>присутствием,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и в рекламных целях.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5AF4" w:rsidRPr="004A50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. Регламент проведения конкретного мероприятия утверждается соответствующим приказом заведующего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Учреждением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5052" w:rsidRDefault="004A5052" w:rsidP="004A505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C15" w:rsidRPr="00595DE5" w:rsidRDefault="007E1C15" w:rsidP="004A5052">
      <w:pPr>
        <w:spacing w:after="0"/>
        <w:jc w:val="both"/>
        <w:rPr>
          <w:rFonts w:ascii="Times New Roman" w:hAnsi="Times New Roman"/>
          <w:kern w:val="36"/>
          <w:sz w:val="12"/>
          <w:szCs w:val="24"/>
        </w:rPr>
      </w:pPr>
    </w:p>
    <w:p w:rsidR="00F643A6" w:rsidRPr="004A5052" w:rsidRDefault="007E1C15" w:rsidP="00F643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ПОСЕТИТЕЛИ МЕРОПРИЯТИЙ</w:t>
      </w:r>
    </w:p>
    <w:p w:rsidR="00545AF4" w:rsidRPr="004A5052" w:rsidRDefault="00545AF4" w:rsidP="00F643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E406F7" w:rsidRPr="004A505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осетителями мероприятий являются:</w:t>
      </w:r>
    </w:p>
    <w:p w:rsidR="00F643A6" w:rsidRPr="004A5052" w:rsidRDefault="00F643A6" w:rsidP="00F64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воспитанники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, являющиеся непосредственными участниками мероприятия;</w:t>
      </w:r>
    </w:p>
    <w:p w:rsidR="00F643A6" w:rsidRPr="004A5052" w:rsidRDefault="00F643A6" w:rsidP="00F64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иные физические лица, являющиеся непосредственными участниками мероприятия;</w:t>
      </w:r>
    </w:p>
    <w:p w:rsidR="00F643A6" w:rsidRPr="004A5052" w:rsidRDefault="00F643A6" w:rsidP="00F64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воспитанники </w:t>
      </w:r>
      <w:r w:rsidR="007E1C15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, являющиеся зрителями на данном мероприятии;</w:t>
      </w:r>
    </w:p>
    <w:p w:rsidR="00F643A6" w:rsidRPr="004A5052" w:rsidRDefault="00F643A6" w:rsidP="00F64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законные представители воспитанников;</w:t>
      </w:r>
    </w:p>
    <w:p w:rsidR="00F643A6" w:rsidRPr="004A5052" w:rsidRDefault="00F643A6" w:rsidP="00F64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</w:t>
      </w:r>
      <w:r w:rsidR="007153C2" w:rsidRP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43A6" w:rsidRPr="004A5052" w:rsidRDefault="00F643A6" w:rsidP="00F643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сторонние физические лица.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2.2. Посетители мероприятия подразделяются на следующие группы: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7391"/>
      </w:tblGrid>
      <w:tr w:rsidR="004A5052" w:rsidRPr="004A5052" w:rsidTr="004A5052">
        <w:tc>
          <w:tcPr>
            <w:tcW w:w="2179" w:type="dxa"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391" w:type="dxa"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посетителей</w:t>
            </w:r>
          </w:p>
        </w:tc>
      </w:tr>
      <w:tr w:rsidR="004A5052" w:rsidRPr="004A5052" w:rsidTr="004A5052">
        <w:tc>
          <w:tcPr>
            <w:tcW w:w="2179" w:type="dxa"/>
            <w:vMerge w:val="restart"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391" w:type="dxa"/>
            <w:hideMark/>
          </w:tcPr>
          <w:p w:rsidR="00F643A6" w:rsidRPr="004A5052" w:rsidRDefault="00F643A6" w:rsidP="007153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715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являющиеся непосредственными участниками мероприятия</w:t>
            </w:r>
          </w:p>
        </w:tc>
      </w:tr>
      <w:tr w:rsidR="004A5052" w:rsidRPr="004A5052" w:rsidTr="004A5052">
        <w:tc>
          <w:tcPr>
            <w:tcW w:w="2179" w:type="dxa"/>
            <w:vMerge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физические лица, являющиеся непосредственными участниками мероприятия</w:t>
            </w:r>
          </w:p>
        </w:tc>
      </w:tr>
      <w:tr w:rsidR="004A5052" w:rsidRPr="004A5052" w:rsidTr="004A5052">
        <w:tc>
          <w:tcPr>
            <w:tcW w:w="2179" w:type="dxa"/>
            <w:vMerge w:val="restart"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Зрители</w:t>
            </w:r>
          </w:p>
        </w:tc>
        <w:tc>
          <w:tcPr>
            <w:tcW w:w="7391" w:type="dxa"/>
            <w:hideMark/>
          </w:tcPr>
          <w:p w:rsidR="00F643A6" w:rsidRPr="004A5052" w:rsidRDefault="00F643A6" w:rsidP="007153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715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 принимающие непосредственного участия в мероприятии, но присутствующие на нем</w:t>
            </w:r>
          </w:p>
        </w:tc>
      </w:tr>
      <w:tr w:rsidR="004A5052" w:rsidRPr="004A5052" w:rsidTr="004A5052">
        <w:tc>
          <w:tcPr>
            <w:tcW w:w="2179" w:type="dxa"/>
            <w:vMerge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  <w:hideMark/>
          </w:tcPr>
          <w:p w:rsidR="00F643A6" w:rsidRPr="004A5052" w:rsidRDefault="00F643A6" w:rsidP="007153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</w:t>
            </w:r>
            <w:r w:rsidR="00715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4A5052" w:rsidRPr="004A5052" w:rsidTr="004A5052">
        <w:tc>
          <w:tcPr>
            <w:tcW w:w="2179" w:type="dxa"/>
            <w:vMerge w:val="restart"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</w:t>
            </w:r>
          </w:p>
        </w:tc>
        <w:tc>
          <w:tcPr>
            <w:tcW w:w="7391" w:type="dxa"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A5052" w:rsidRPr="004A5052" w:rsidTr="004A5052">
        <w:tc>
          <w:tcPr>
            <w:tcW w:w="2179" w:type="dxa"/>
            <w:vMerge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Сторонние физические лица</w:t>
            </w:r>
          </w:p>
        </w:tc>
      </w:tr>
      <w:tr w:rsidR="004A5052" w:rsidRPr="004A5052" w:rsidTr="004A5052">
        <w:tc>
          <w:tcPr>
            <w:tcW w:w="2179" w:type="dxa"/>
            <w:hideMark/>
          </w:tcPr>
          <w:p w:rsidR="00F643A6" w:rsidRPr="004A5052" w:rsidRDefault="00F643A6" w:rsidP="001B40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1" w:type="dxa"/>
            <w:hideMark/>
          </w:tcPr>
          <w:p w:rsidR="00F643A6" w:rsidRPr="004A5052" w:rsidRDefault="00F643A6" w:rsidP="007153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и другие педагогические работники, назначенные </w:t>
            </w:r>
            <w:proofErr w:type="gramStart"/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ответственными</w:t>
            </w:r>
            <w:proofErr w:type="gramEnd"/>
            <w:r w:rsidRPr="004A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организацию и проведение мероприятия на основании соответствующего приказа заведующего </w:t>
            </w:r>
            <w:r w:rsidR="00715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Учреждением</w:t>
            </w:r>
          </w:p>
        </w:tc>
      </w:tr>
    </w:tbl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3A6" w:rsidRPr="004A5052" w:rsidRDefault="00F643A6" w:rsidP="00F643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Права, обязанности и ответственность посетителей мероприятий</w:t>
      </w:r>
    </w:p>
    <w:p w:rsidR="00E406F7" w:rsidRPr="004A5052" w:rsidRDefault="00E406F7" w:rsidP="00F643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3.1. Все посетители имеют право:</w:t>
      </w:r>
    </w:p>
    <w:p w:rsidR="00F643A6" w:rsidRPr="004A5052" w:rsidRDefault="00F643A6" w:rsidP="00F64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на уважение своей чести и достоинства;</w:t>
      </w:r>
    </w:p>
    <w:p w:rsidR="00F643A6" w:rsidRPr="004A5052" w:rsidRDefault="00F643A6" w:rsidP="00F64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проведение фото- и видеосъемки, аудиозаписи.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3.2. Зрители и гости имеют право приносить с собой и использовать во время проведения спортивных соревнований:</w:t>
      </w:r>
    </w:p>
    <w:p w:rsidR="00F643A6" w:rsidRPr="004A5052" w:rsidRDefault="00F643A6" w:rsidP="00F643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флаги с размером полотнища до 80×100 см на пластиковом пустотелом древке длиной до 100 см;</w:t>
      </w:r>
    </w:p>
    <w:p w:rsidR="00F643A6" w:rsidRPr="004A5052" w:rsidRDefault="00F643A6" w:rsidP="00F643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дудки и трещотки (пластиковые).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3.3. Ответственные лица имеют право удалять с мероприятия гостей и зрителей, нарушающих настоящие правила.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3.4. Все посетители обязаны:</w:t>
      </w:r>
    </w:p>
    <w:p w:rsidR="00F643A6" w:rsidRPr="004A5052" w:rsidRDefault="00F643A6" w:rsidP="00F643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соблюдать настоящие правила и регламент проведения мероприятия;</w:t>
      </w:r>
    </w:p>
    <w:p w:rsidR="00F643A6" w:rsidRPr="004A5052" w:rsidRDefault="00F643A6" w:rsidP="00F643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бережно относиться к помещениям, имуществу и оборудованию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43A6" w:rsidRPr="004A5052" w:rsidRDefault="00F643A6" w:rsidP="00F643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уважать честь и достоинство других посетителей мероприятия.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3.5. Участники обязаны присутствовать на мероприятии в одежде и обуви, соответствующей его регламенту.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3.6. Участники, зрители и гости обязаны:</w:t>
      </w:r>
    </w:p>
    <w:p w:rsidR="00F643A6" w:rsidRPr="004A5052" w:rsidRDefault="00F643A6" w:rsidP="00F643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поддерживать чистоту и порядок на мероприятиях;</w:t>
      </w:r>
    </w:p>
    <w:p w:rsidR="00F643A6" w:rsidRPr="004A5052" w:rsidRDefault="00F643A6" w:rsidP="00F643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выполнять требования ответственных лиц;</w:t>
      </w:r>
    </w:p>
    <w:p w:rsidR="00F643A6" w:rsidRPr="004A5052" w:rsidRDefault="00F643A6" w:rsidP="00F643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F643A6" w:rsidRPr="004A5052" w:rsidRDefault="00F643A6" w:rsidP="00F643A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3.7. Ответственные лица обязаны:</w:t>
      </w:r>
    </w:p>
    <w:p w:rsidR="00F643A6" w:rsidRPr="004A5052" w:rsidRDefault="00F643A6" w:rsidP="00F643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лично присутствовать на мероприятии;</w:t>
      </w:r>
    </w:p>
    <w:p w:rsidR="00F643A6" w:rsidRPr="004A5052" w:rsidRDefault="00F643A6" w:rsidP="00F643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обеспечивать доступ посетителей на мероприятие;</w:t>
      </w:r>
    </w:p>
    <w:p w:rsidR="00F643A6" w:rsidRPr="004A5052" w:rsidRDefault="00F643A6" w:rsidP="00F643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соблюдения участниками, зрителями и гостями настоящих Правил;</w:t>
      </w:r>
    </w:p>
    <w:p w:rsidR="00F643A6" w:rsidRPr="004A5052" w:rsidRDefault="00F643A6" w:rsidP="00F643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обеспечивать эвакуацию посетителей в случае угрозы и возникновения чрезвычайных ситуаций.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3.8. Посетителям мероприятий запрещается: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присутствовать на мероприятии в верхней, пляжной, спортивной, специализированной, рваной или грязной одежде и обуви;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приносить с собой и (или) употреблять алкогольные напитки, наркотические и токсические средства;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вносить большие портфели и сумки в помещение, в котором проводится мероприятие;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курить в помещениях и на территории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приводить и приносить с собой животных;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проникать в служебные, производственные  и другие технические помещения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повреждать элементы оформления и оборудование мероприятия;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совершать поступки, унижающие или оскорбляющие человеческое достоинство других посетителей, работников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наносить любые надписи в здании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прилегающих к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Учреждению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территориях и внешних стенках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площади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занятий коммерческой, рекламной и иной деятельностью, независимо от того, связано ли это с получением дохода или нет;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агитационную или иную деятельность, адресованную </w:t>
      </w:r>
      <w:proofErr w:type="gramStart"/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неограниченному</w:t>
      </w:r>
      <w:proofErr w:type="gramEnd"/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расовой, религиозной, национальной розни, оскорбляющую посетителей, работников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проявлять неуважение к посетителям, работникам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43A6" w:rsidRPr="004A5052" w:rsidRDefault="00F643A6" w:rsidP="00F643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приносить с собой напитки и еду (в том числе мороженое).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3.9. Посетители, нарушившие настоящие Правила, могут быть не допущены к другим мероприятиям, проводимым в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3.10. Посетители, причинившие </w:t>
      </w:r>
      <w:r w:rsidR="007153C2">
        <w:rPr>
          <w:rFonts w:ascii="Times New Roman" w:eastAsia="Times New Roman" w:hAnsi="Times New Roman"/>
          <w:sz w:val="24"/>
          <w:szCs w:val="24"/>
          <w:lang w:eastAsia="ru-RU"/>
        </w:rPr>
        <w:t>Учреждению</w:t>
      </w: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 xml:space="preserve"> ущерб, компенсируют его, а также несут иную ответственность в случаях, предусмотренных действующим законодательством.</w:t>
      </w:r>
    </w:p>
    <w:p w:rsidR="00E406F7" w:rsidRPr="004A5052" w:rsidRDefault="00E406F7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3A6" w:rsidRPr="004A5052" w:rsidRDefault="007153C2" w:rsidP="00F643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ПОРЯДОК ПОСЕЩЕНИЯ МЕРОПРИЯТИЙ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4.1. Вход для посетителей в помещение, в котором проводится мероприятие, открывается за 20 минут до его начала.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4.3. Участники и зрители проходят на мероприятие в соответствии с его регламентом.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4.4. Посетители неопрятного вида на мероприятие не допускаются (администрация оставляет за собой право оценивать соответствие внешнего вида посетителей формату и имиджу мероприятия).</w:t>
      </w:r>
    </w:p>
    <w:p w:rsidR="00F643A6" w:rsidRPr="004A5052" w:rsidRDefault="00F643A6" w:rsidP="00F643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052">
        <w:rPr>
          <w:rFonts w:ascii="Times New Roman" w:eastAsia="Times New Roman" w:hAnsi="Times New Roman"/>
          <w:sz w:val="24"/>
          <w:szCs w:val="24"/>
          <w:lang w:eastAsia="ru-RU"/>
        </w:rPr>
        <w:t>4.5.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B307A1" w:rsidRDefault="00C61253"/>
    <w:p w:rsidR="004A5052" w:rsidRDefault="004A5052"/>
    <w:p w:rsidR="004A5052" w:rsidRDefault="004A5052"/>
    <w:p w:rsidR="004A5052" w:rsidRDefault="004A5052"/>
    <w:p w:rsidR="004A5052" w:rsidRDefault="004A5052"/>
    <w:p w:rsidR="004A5052" w:rsidRDefault="004A5052"/>
    <w:p w:rsidR="004A5052" w:rsidRDefault="004A5052"/>
    <w:p w:rsidR="004A5052" w:rsidRDefault="004A5052"/>
    <w:p w:rsidR="004A5052" w:rsidRDefault="004A5052"/>
    <w:p w:rsidR="004A5052" w:rsidRDefault="004A5052"/>
    <w:p w:rsidR="004A5052" w:rsidRDefault="004A5052"/>
    <w:p w:rsidR="008E5308" w:rsidRDefault="008E5308"/>
    <w:p w:rsidR="008E5308" w:rsidRDefault="008E5308"/>
    <w:p w:rsidR="007153C2" w:rsidRDefault="007153C2" w:rsidP="004A5052">
      <w:pPr>
        <w:spacing w:after="0"/>
        <w:jc w:val="both"/>
      </w:pPr>
    </w:p>
    <w:p w:rsidR="007153C2" w:rsidRDefault="004A5052" w:rsidP="007153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A5052">
        <w:rPr>
          <w:rFonts w:ascii="Times New Roman" w:hAnsi="Times New Roman"/>
          <w:b/>
          <w:sz w:val="24"/>
          <w:szCs w:val="24"/>
        </w:rPr>
        <w:lastRenderedPageBreak/>
        <w:t>С</w:t>
      </w:r>
      <w:r w:rsidRPr="004A5052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4A5052">
        <w:rPr>
          <w:rFonts w:ascii="Times New Roman" w:hAnsi="Times New Roman"/>
          <w:b/>
          <w:sz w:val="24"/>
          <w:szCs w:val="24"/>
        </w:rPr>
        <w:t>Правилами посещения мероприятий, не предусмотренных учебным планом</w:t>
      </w:r>
      <w:r w:rsidRPr="004A50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A5052">
        <w:rPr>
          <w:rFonts w:ascii="Times New Roman" w:hAnsi="Times New Roman"/>
          <w:b/>
          <w:sz w:val="24"/>
          <w:szCs w:val="24"/>
        </w:rPr>
        <w:t>Муниципального автономного дошкольного  образовательного учреждения</w:t>
      </w:r>
      <w:r w:rsidRPr="004A5052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4A5052">
        <w:rPr>
          <w:rFonts w:ascii="Times New Roman" w:hAnsi="Times New Roman"/>
          <w:b/>
          <w:sz w:val="24"/>
          <w:szCs w:val="24"/>
        </w:rPr>
        <w:t xml:space="preserve">детский сад № 31 «Алёнушка» комбинированного вида города Ишимбая муниципального района Ишимбайский район Республики Башкортостан </w:t>
      </w:r>
      <w:r w:rsidR="007153C2" w:rsidRPr="007153C2">
        <w:rPr>
          <w:rFonts w:ascii="Times New Roman" w:hAnsi="Times New Roman"/>
          <w:sz w:val="24"/>
          <w:szCs w:val="24"/>
        </w:rPr>
        <w:t xml:space="preserve">(утверждённого приказом заведующего МАДОУ от 14.01.2021 года № 15) </w:t>
      </w:r>
      <w:r w:rsidR="007153C2" w:rsidRPr="007153C2">
        <w:rPr>
          <w:rFonts w:ascii="Times New Roman" w:hAnsi="Times New Roman"/>
          <w:b/>
          <w:sz w:val="24"/>
          <w:szCs w:val="24"/>
        </w:rPr>
        <w:t>ознакомлены и согласны:</w:t>
      </w:r>
    </w:p>
    <w:p w:rsidR="007153C2" w:rsidRPr="007153C2" w:rsidRDefault="007153C2" w:rsidP="007153C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362"/>
        <w:gridCol w:w="2942"/>
        <w:gridCol w:w="1594"/>
      </w:tblGrid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153C2">
              <w:rPr>
                <w:rFonts w:ascii="Times New Roman" w:hAnsi="Times New Roman"/>
                <w:b/>
                <w:sz w:val="24"/>
                <w:szCs w:val="32"/>
              </w:rPr>
              <w:t>№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3C2" w:rsidRPr="007153C2" w:rsidRDefault="007153C2" w:rsidP="0071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153C2">
              <w:rPr>
                <w:rFonts w:ascii="Times New Roman" w:hAnsi="Times New Roman"/>
                <w:b/>
                <w:sz w:val="24"/>
                <w:szCs w:val="32"/>
              </w:rPr>
              <w:t>Ф. И. О.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3C2" w:rsidRPr="007153C2" w:rsidRDefault="007153C2" w:rsidP="0071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153C2">
              <w:rPr>
                <w:rFonts w:ascii="Times New Roman" w:hAnsi="Times New Roman"/>
                <w:b/>
                <w:sz w:val="24"/>
                <w:szCs w:val="32"/>
              </w:rPr>
              <w:t>Должность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3C2" w:rsidRPr="007153C2" w:rsidRDefault="007153C2" w:rsidP="0071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7153C2">
              <w:rPr>
                <w:rFonts w:ascii="Times New Roman" w:hAnsi="Times New Roman"/>
                <w:b/>
                <w:sz w:val="24"/>
                <w:szCs w:val="32"/>
              </w:rPr>
              <w:t>Подпись</w:t>
            </w: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Абуянчикова Т. 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proofErr w:type="spellStart"/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Аверьянова Л.В.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proofErr w:type="spellStart"/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Агафонова</w:t>
            </w:r>
            <w:proofErr w:type="spellEnd"/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А.М.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proofErr w:type="spellStart"/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proofErr w:type="spellStart"/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Андреева</w:t>
            </w:r>
            <w:proofErr w:type="spellEnd"/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Л.В.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proofErr w:type="spellStart"/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proofErr w:type="spellStart"/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Бехтгольд</w:t>
            </w:r>
            <w:proofErr w:type="spellEnd"/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Е.Ф.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proofErr w:type="spellStart"/>
            <w:r w:rsidRPr="007153C2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воспитатель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Вейнбергер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Л.Н.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учитель - логопед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Горчакова М.С.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Дусалина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Р. 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1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Жукова С.К.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Каюшкина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О. Ю.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1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Колеганова Е.Б.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Малинкина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М.К.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Мухаметова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Л. С.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Набаева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Н. 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Никитина Е.М.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Новикова Е.В.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Прахова С. 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Россамахина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Е. 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Савельева А.М.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Санина Э.Р.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Тажиева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А.М.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Фоменко Н. Е.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педагог-психолог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Халитова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А.Ш.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Чернова Е.В.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Шаймуратова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З. Ф.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Шангареева</w:t>
            </w:r>
            <w:proofErr w:type="spellEnd"/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Г.У.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учитель - логопед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Юрасова Д.Я.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7153C2">
              <w:rPr>
                <w:rFonts w:ascii="Times New Roman" w:hAnsi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C2" w:rsidRPr="007153C2" w:rsidTr="0074129F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C2" w:rsidRPr="007153C2" w:rsidRDefault="007153C2" w:rsidP="007153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5052" w:rsidRPr="0061074A" w:rsidRDefault="004A5052" w:rsidP="007153C2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A5052" w:rsidRDefault="004A5052"/>
    <w:p w:rsidR="004A5052" w:rsidRDefault="004A5052"/>
    <w:sectPr w:rsidR="004A5052" w:rsidSect="008E5308">
      <w:pgSz w:w="11906" w:h="16838"/>
      <w:pgMar w:top="1134" w:right="850" w:bottom="284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222"/>
    <w:multiLevelType w:val="hybridMultilevel"/>
    <w:tmpl w:val="0400AE84"/>
    <w:lvl w:ilvl="0" w:tplc="173CC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3F4E"/>
    <w:multiLevelType w:val="hybridMultilevel"/>
    <w:tmpl w:val="A4A0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093F"/>
    <w:multiLevelType w:val="hybridMultilevel"/>
    <w:tmpl w:val="9C1C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D4A08"/>
    <w:multiLevelType w:val="hybridMultilevel"/>
    <w:tmpl w:val="D84A1AE4"/>
    <w:lvl w:ilvl="0" w:tplc="173CC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20A95"/>
    <w:multiLevelType w:val="hybridMultilevel"/>
    <w:tmpl w:val="7278E180"/>
    <w:lvl w:ilvl="0" w:tplc="173CC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061D6"/>
    <w:multiLevelType w:val="hybridMultilevel"/>
    <w:tmpl w:val="16842B5A"/>
    <w:lvl w:ilvl="0" w:tplc="173CC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E11C6"/>
    <w:multiLevelType w:val="hybridMultilevel"/>
    <w:tmpl w:val="2FD6B17C"/>
    <w:lvl w:ilvl="0" w:tplc="173CC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34132"/>
    <w:multiLevelType w:val="hybridMultilevel"/>
    <w:tmpl w:val="A1966580"/>
    <w:lvl w:ilvl="0" w:tplc="173CC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92522"/>
    <w:multiLevelType w:val="hybridMultilevel"/>
    <w:tmpl w:val="85FA3EFE"/>
    <w:lvl w:ilvl="0" w:tplc="173CC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A6"/>
    <w:rsid w:val="00005924"/>
    <w:rsid w:val="001D51A3"/>
    <w:rsid w:val="00396B61"/>
    <w:rsid w:val="004A5052"/>
    <w:rsid w:val="00545AF4"/>
    <w:rsid w:val="00595DE5"/>
    <w:rsid w:val="007153C2"/>
    <w:rsid w:val="007E1C15"/>
    <w:rsid w:val="008B2F38"/>
    <w:rsid w:val="008E5308"/>
    <w:rsid w:val="00C61253"/>
    <w:rsid w:val="00E406F7"/>
    <w:rsid w:val="00F6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A6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4A505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4A5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A50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4A505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6">
    <w:name w:val="Strong"/>
    <w:qFormat/>
    <w:rsid w:val="004A5052"/>
    <w:rPr>
      <w:b/>
      <w:bCs/>
    </w:rPr>
  </w:style>
  <w:style w:type="paragraph" w:styleId="a7">
    <w:name w:val="Normal (Web)"/>
    <w:basedOn w:val="a"/>
    <w:rsid w:val="004A5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505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2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A6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4A505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4A5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A50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4A505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6">
    <w:name w:val="Strong"/>
    <w:qFormat/>
    <w:rsid w:val="004A5052"/>
    <w:rPr>
      <w:b/>
      <w:bCs/>
    </w:rPr>
  </w:style>
  <w:style w:type="paragraph" w:styleId="a7">
    <w:name w:val="Normal (Web)"/>
    <w:basedOn w:val="a"/>
    <w:rsid w:val="004A5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A505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2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2015-10-20T07:56:00Z</cp:lastPrinted>
  <dcterms:created xsi:type="dcterms:W3CDTF">2015-10-17T15:21:00Z</dcterms:created>
  <dcterms:modified xsi:type="dcterms:W3CDTF">2021-10-14T10:54:00Z</dcterms:modified>
</cp:coreProperties>
</file>